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DE731" w14:textId="77777777" w:rsidR="00123110" w:rsidRPr="008209D6" w:rsidRDefault="008209D6" w:rsidP="002517B5">
      <w:pPr>
        <w:spacing w:after="0" w:line="240" w:lineRule="auto"/>
        <w:ind w:left="9639"/>
        <w:rPr>
          <w:rFonts w:ascii="Liberation Serif" w:hAnsi="Liberation Serif" w:cs="Liberation Serif"/>
          <w:sz w:val="28"/>
          <w:szCs w:val="28"/>
        </w:rPr>
      </w:pPr>
      <w:r w:rsidRPr="008209D6">
        <w:rPr>
          <w:rFonts w:ascii="Liberation Serif" w:hAnsi="Liberation Serif" w:cs="Liberation Serif"/>
          <w:sz w:val="28"/>
          <w:szCs w:val="28"/>
        </w:rPr>
        <w:t xml:space="preserve">Приложение № </w:t>
      </w:r>
      <w:r w:rsidR="00A50762">
        <w:rPr>
          <w:rFonts w:ascii="Liberation Serif" w:hAnsi="Liberation Serif" w:cs="Liberation Serif"/>
          <w:sz w:val="28"/>
          <w:szCs w:val="28"/>
        </w:rPr>
        <w:t>3</w:t>
      </w:r>
      <w:r w:rsidRPr="008209D6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14EB1FB7" w14:textId="77777777" w:rsidR="008209D6" w:rsidRPr="008209D6" w:rsidRDefault="008209D6" w:rsidP="002517B5">
      <w:pPr>
        <w:spacing w:after="0" w:line="240" w:lineRule="auto"/>
        <w:ind w:left="9639"/>
        <w:rPr>
          <w:rFonts w:ascii="Liberation Serif" w:hAnsi="Liberation Serif" w:cs="Liberation Serif"/>
          <w:sz w:val="28"/>
          <w:szCs w:val="28"/>
        </w:rPr>
      </w:pPr>
      <w:r w:rsidRPr="008209D6">
        <w:rPr>
          <w:rFonts w:ascii="Liberation Serif" w:hAnsi="Liberation Serif" w:cs="Liberation Serif"/>
          <w:sz w:val="28"/>
          <w:szCs w:val="28"/>
        </w:rPr>
        <w:t>к муниципальной программе</w:t>
      </w:r>
    </w:p>
    <w:p w14:paraId="1B2C6BF3" w14:textId="77777777" w:rsidR="008209D6" w:rsidRPr="008209D6" w:rsidRDefault="008209D6" w:rsidP="002517B5">
      <w:pPr>
        <w:spacing w:after="0" w:line="240" w:lineRule="auto"/>
        <w:ind w:left="9639"/>
        <w:rPr>
          <w:rFonts w:ascii="Liberation Serif" w:hAnsi="Liberation Serif" w:cs="Liberation Serif"/>
          <w:sz w:val="28"/>
          <w:szCs w:val="28"/>
        </w:rPr>
      </w:pPr>
      <w:r w:rsidRPr="008209D6">
        <w:rPr>
          <w:rFonts w:ascii="Liberation Serif" w:hAnsi="Liberation Serif" w:cs="Liberation Serif"/>
          <w:sz w:val="28"/>
          <w:szCs w:val="28"/>
        </w:rPr>
        <w:t>«</w:t>
      </w:r>
      <w:r w:rsidR="005C0F9E" w:rsidRPr="005C0F9E">
        <w:rPr>
          <w:rFonts w:ascii="Liberation Serif" w:hAnsi="Liberation Serif" w:cs="Liberation Serif"/>
          <w:sz w:val="28"/>
          <w:szCs w:val="28"/>
        </w:rPr>
        <w:t xml:space="preserve">Совершенствование социально-экономической политики на территории городского округа </w:t>
      </w:r>
      <w:r w:rsidR="005C0F9E">
        <w:rPr>
          <w:rFonts w:ascii="Liberation Serif" w:hAnsi="Liberation Serif" w:cs="Liberation Serif"/>
          <w:sz w:val="28"/>
          <w:szCs w:val="28"/>
        </w:rPr>
        <w:t>Среднеуральск на 2023-2028 годы</w:t>
      </w:r>
      <w:r w:rsidRPr="008209D6">
        <w:rPr>
          <w:rFonts w:ascii="Liberation Serif" w:hAnsi="Liberation Serif" w:cs="Liberation Serif"/>
          <w:sz w:val="28"/>
          <w:szCs w:val="28"/>
        </w:rPr>
        <w:t>»</w:t>
      </w:r>
    </w:p>
    <w:p w14:paraId="12361329" w14:textId="7CCD4DD3" w:rsidR="008209D6" w:rsidRDefault="008209D6" w:rsidP="002517B5">
      <w:pPr>
        <w:spacing w:after="0" w:line="240" w:lineRule="auto"/>
        <w:ind w:left="4962"/>
      </w:pPr>
    </w:p>
    <w:p w14:paraId="6B2F8C8A" w14:textId="77777777" w:rsidR="002517B5" w:rsidRDefault="002517B5" w:rsidP="002517B5">
      <w:pPr>
        <w:spacing w:after="0" w:line="240" w:lineRule="auto"/>
        <w:ind w:left="4962"/>
      </w:pPr>
    </w:p>
    <w:p w14:paraId="3F89C31E" w14:textId="77777777" w:rsidR="00494377" w:rsidRDefault="008209D6" w:rsidP="002517B5">
      <w:pPr>
        <w:widowControl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</w:pPr>
      <w:r w:rsidRPr="00494377"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  <w:t>Методика расчета значений целевых показателей муниципальной программы</w:t>
      </w:r>
      <w:r w:rsidR="00494377"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  <w:t xml:space="preserve"> </w:t>
      </w:r>
    </w:p>
    <w:p w14:paraId="230F2AB8" w14:textId="1A2F71C3" w:rsidR="008209D6" w:rsidRPr="00494377" w:rsidRDefault="00494377" w:rsidP="002517B5">
      <w:pPr>
        <w:widowControl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</w:pPr>
      <w:r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  <w:t>«</w:t>
      </w:r>
      <w:r w:rsidR="005C0F9E" w:rsidRPr="005C0F9E"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  <w:t xml:space="preserve">Совершенствование социально-экономической политики на территории городского округа </w:t>
      </w:r>
      <w:r w:rsidR="005C0F9E"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  <w:t xml:space="preserve">Среднеуральск </w:t>
      </w:r>
      <w:r w:rsidR="002517B5"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  <w:br/>
      </w:r>
      <w:r w:rsidR="005C0F9E"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  <w:t>на 2023-2028 годы</w:t>
      </w:r>
      <w:r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  <w:t>»</w:t>
      </w:r>
    </w:p>
    <w:p w14:paraId="17E6A000" w14:textId="77777777" w:rsidR="000125A6" w:rsidRPr="00494377" w:rsidRDefault="000125A6" w:rsidP="002517B5">
      <w:pPr>
        <w:widowControl w:val="0"/>
        <w:spacing w:after="0" w:line="240" w:lineRule="auto"/>
        <w:rPr>
          <w:rFonts w:ascii="Liberation Serif" w:eastAsia="Times New Roman" w:hAnsi="Liberation Serif" w:cs="Times New Roman"/>
          <w:b/>
          <w:sz w:val="28"/>
          <w:szCs w:val="28"/>
          <w:lang w:eastAsia="ru-RU" w:bidi="ru-RU"/>
        </w:rPr>
      </w:pPr>
    </w:p>
    <w:tbl>
      <w:tblPr>
        <w:tblStyle w:val="a5"/>
        <w:tblW w:w="14596" w:type="dxa"/>
        <w:tblLook w:val="04A0" w:firstRow="1" w:lastRow="0" w:firstColumn="1" w:lastColumn="0" w:noHBand="0" w:noVBand="1"/>
      </w:tblPr>
      <w:tblGrid>
        <w:gridCol w:w="755"/>
        <w:gridCol w:w="3983"/>
        <w:gridCol w:w="1368"/>
        <w:gridCol w:w="5143"/>
        <w:gridCol w:w="3347"/>
      </w:tblGrid>
      <w:tr w:rsidR="00EB3358" w14:paraId="68502936" w14:textId="77777777" w:rsidTr="002517B5">
        <w:tc>
          <w:tcPr>
            <w:tcW w:w="755" w:type="dxa"/>
            <w:vAlign w:val="center"/>
          </w:tcPr>
          <w:p w14:paraId="0594DA99" w14:textId="77777777" w:rsidR="000125A6" w:rsidRPr="00740726" w:rsidRDefault="000125A6" w:rsidP="002517B5">
            <w:pPr>
              <w:widowControl w:val="0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</w:pPr>
            <w:r w:rsidRPr="00740726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  <w:t>№ п</w:t>
            </w:r>
            <w:r w:rsidRPr="00740726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en-US" w:eastAsia="ru-RU" w:bidi="ru-RU"/>
              </w:rPr>
              <w:t>/</w:t>
            </w:r>
            <w:r w:rsidRPr="00740726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  <w:t>п</w:t>
            </w:r>
          </w:p>
        </w:tc>
        <w:tc>
          <w:tcPr>
            <w:tcW w:w="3983" w:type="dxa"/>
            <w:vAlign w:val="center"/>
          </w:tcPr>
          <w:p w14:paraId="3A92D4B5" w14:textId="77777777" w:rsidR="000125A6" w:rsidRPr="00740726" w:rsidRDefault="000125A6" w:rsidP="002517B5">
            <w:pPr>
              <w:widowControl w:val="0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</w:pPr>
            <w:r w:rsidRPr="00740726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  <w:t>Наименование показателя</w:t>
            </w:r>
          </w:p>
        </w:tc>
        <w:tc>
          <w:tcPr>
            <w:tcW w:w="1368" w:type="dxa"/>
            <w:vAlign w:val="center"/>
          </w:tcPr>
          <w:p w14:paraId="2DF6F547" w14:textId="77777777" w:rsidR="000125A6" w:rsidRPr="00740726" w:rsidRDefault="000125A6" w:rsidP="002517B5">
            <w:pPr>
              <w:widowControl w:val="0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</w:pPr>
            <w:r w:rsidRPr="00740726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  <w:t>Ед. измерения</w:t>
            </w:r>
          </w:p>
        </w:tc>
        <w:tc>
          <w:tcPr>
            <w:tcW w:w="5143" w:type="dxa"/>
            <w:vAlign w:val="center"/>
          </w:tcPr>
          <w:p w14:paraId="762C703E" w14:textId="77777777" w:rsidR="000125A6" w:rsidRPr="00740726" w:rsidRDefault="000125A6" w:rsidP="002517B5">
            <w:pPr>
              <w:widowControl w:val="0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</w:pPr>
            <w:r w:rsidRPr="00740726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  <w:t>Методика расчета показателя</w:t>
            </w:r>
          </w:p>
        </w:tc>
        <w:tc>
          <w:tcPr>
            <w:tcW w:w="3347" w:type="dxa"/>
            <w:vAlign w:val="center"/>
          </w:tcPr>
          <w:p w14:paraId="21DAF75B" w14:textId="77777777" w:rsidR="000125A6" w:rsidRPr="00740726" w:rsidRDefault="000125A6" w:rsidP="002517B5">
            <w:pPr>
              <w:widowControl w:val="0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</w:pPr>
            <w:r w:rsidRPr="00740726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 w:bidi="ru-RU"/>
              </w:rPr>
              <w:t>Источник получения информации</w:t>
            </w:r>
          </w:p>
        </w:tc>
      </w:tr>
      <w:tr w:rsidR="00EB3358" w14:paraId="1FAE3F96" w14:textId="77777777" w:rsidTr="002517B5">
        <w:tc>
          <w:tcPr>
            <w:tcW w:w="755" w:type="dxa"/>
          </w:tcPr>
          <w:p w14:paraId="6649DD93" w14:textId="77777777" w:rsidR="000125A6" w:rsidRPr="00740726" w:rsidRDefault="00421D52" w:rsidP="002517B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740726">
              <w:rPr>
                <w:rFonts w:ascii="Liberation Serif" w:eastAsia="Times New Roman" w:hAnsi="Liberation Serif" w:cs="Times New Roman"/>
                <w:lang w:eastAsia="ru-RU" w:bidi="ru-RU"/>
              </w:rPr>
              <w:t>1.</w:t>
            </w:r>
          </w:p>
        </w:tc>
        <w:tc>
          <w:tcPr>
            <w:tcW w:w="3983" w:type="dxa"/>
          </w:tcPr>
          <w:p w14:paraId="3AC62BE4" w14:textId="77777777" w:rsidR="000125A6" w:rsidRPr="00494377" w:rsidRDefault="004928C6" w:rsidP="002517B5">
            <w:pPr>
              <w:widowControl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4928C6">
              <w:rPr>
                <w:rFonts w:ascii="Liberation Serif" w:hAnsi="Liberation Serif" w:cs="Liberation Serif"/>
              </w:rPr>
              <w:t>Количество социально-ориентированных некоммерческих организаций, которым предоставлена поддержка</w:t>
            </w:r>
          </w:p>
        </w:tc>
        <w:tc>
          <w:tcPr>
            <w:tcW w:w="1368" w:type="dxa"/>
          </w:tcPr>
          <w:p w14:paraId="5F8E9B59" w14:textId="41946C92" w:rsidR="000125A6" w:rsidRPr="00EB3358" w:rsidRDefault="004928C6" w:rsidP="002517B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eastAsia="Times New Roman" w:hAnsi="Liberation Serif" w:cs="Times New Roman"/>
                <w:lang w:eastAsia="ru-RU" w:bidi="ru-RU"/>
              </w:rPr>
              <w:t>единиц</w:t>
            </w:r>
          </w:p>
        </w:tc>
        <w:tc>
          <w:tcPr>
            <w:tcW w:w="5143" w:type="dxa"/>
          </w:tcPr>
          <w:p w14:paraId="7CEA9725" w14:textId="77777777" w:rsidR="000125A6" w:rsidRPr="00516286" w:rsidRDefault="005C0F9E" w:rsidP="002517B5">
            <w:pPr>
              <w:widowControl w:val="0"/>
              <w:rPr>
                <w:rFonts w:ascii="Liberation Serif" w:eastAsia="Times New Roman" w:hAnsi="Liberation Serif" w:cs="Liberation Serif"/>
                <w:i/>
                <w:lang w:eastAsia="ru-RU" w:bidi="ru-RU"/>
              </w:rPr>
            </w:pPr>
            <w:r w:rsidRPr="008E2BF3">
              <w:rPr>
                <w:rFonts w:ascii="Liberation Serif" w:eastAsia="Times New Roman" w:hAnsi="Liberation Serif" w:cs="Liberation Serif"/>
                <w:i/>
                <w:lang w:eastAsia="ru-RU" w:bidi="ru-RU"/>
              </w:rPr>
              <w:t>Фактические данные</w:t>
            </w:r>
            <w:r w:rsidR="00516286" w:rsidRPr="00516286">
              <w:rPr>
                <w:rFonts w:ascii="Liberation Serif" w:eastAsia="Times New Roman" w:hAnsi="Liberation Serif" w:cs="Liberation Serif"/>
                <w:i/>
                <w:lang w:eastAsia="ru-RU" w:bidi="ru-RU"/>
              </w:rPr>
              <w:t xml:space="preserve"> </w:t>
            </w:r>
            <w:r w:rsidR="00516286">
              <w:rPr>
                <w:rFonts w:ascii="Liberation Serif" w:eastAsia="Times New Roman" w:hAnsi="Liberation Serif" w:cs="Liberation Serif"/>
                <w:i/>
                <w:lang w:eastAsia="ru-RU" w:bidi="ru-RU"/>
              </w:rPr>
              <w:t>бухгалтерского учета и отчетности</w:t>
            </w:r>
            <w:bookmarkStart w:id="0" w:name="_GoBack"/>
            <w:bookmarkEnd w:id="0"/>
          </w:p>
        </w:tc>
        <w:tc>
          <w:tcPr>
            <w:tcW w:w="3347" w:type="dxa"/>
          </w:tcPr>
          <w:p w14:paraId="4EB56345" w14:textId="77777777" w:rsidR="000125A6" w:rsidRPr="008E2BF3" w:rsidRDefault="00516286" w:rsidP="002517B5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hAnsi="Liberation Serif" w:cs="Liberation Serif"/>
              </w:rPr>
              <w:t>Соглашения о предоставлении субсидии</w:t>
            </w:r>
          </w:p>
        </w:tc>
      </w:tr>
      <w:tr w:rsidR="00EB3358" w14:paraId="50B2EEFD" w14:textId="77777777" w:rsidTr="002517B5">
        <w:tc>
          <w:tcPr>
            <w:tcW w:w="755" w:type="dxa"/>
          </w:tcPr>
          <w:p w14:paraId="7ACA1815" w14:textId="292C0169" w:rsidR="000125A6" w:rsidRPr="00740726" w:rsidRDefault="00421D52" w:rsidP="002517B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740726">
              <w:rPr>
                <w:rFonts w:ascii="Liberation Serif" w:eastAsia="Times New Roman" w:hAnsi="Liberation Serif" w:cs="Times New Roman"/>
                <w:lang w:eastAsia="ru-RU" w:bidi="ru-RU"/>
              </w:rPr>
              <w:t>2.</w:t>
            </w:r>
          </w:p>
        </w:tc>
        <w:tc>
          <w:tcPr>
            <w:tcW w:w="3983" w:type="dxa"/>
          </w:tcPr>
          <w:p w14:paraId="360ADF7B" w14:textId="77777777" w:rsidR="000125A6" w:rsidRPr="00740726" w:rsidRDefault="009E0F47" w:rsidP="002517B5">
            <w:pPr>
              <w:widowControl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9E0F47">
              <w:rPr>
                <w:rFonts w:ascii="Liberation Serif" w:hAnsi="Liberation Serif" w:cs="Liberation Serif"/>
                <w:shd w:val="clear" w:color="auto" w:fill="F7F7F7"/>
              </w:rPr>
              <w:t>Количество публикаций о деятельности некоммерческих организаций в средствах массовой информации, на официальном сайте городского округа Среднеуральск</w:t>
            </w:r>
          </w:p>
        </w:tc>
        <w:tc>
          <w:tcPr>
            <w:tcW w:w="1368" w:type="dxa"/>
          </w:tcPr>
          <w:p w14:paraId="5A2C4347" w14:textId="77777777" w:rsidR="000125A6" w:rsidRPr="00EB3358" w:rsidRDefault="004928C6" w:rsidP="002517B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eastAsia="Times New Roman" w:hAnsi="Liberation Serif" w:cs="Times New Roman"/>
                <w:lang w:eastAsia="ru-RU" w:bidi="ru-RU"/>
              </w:rPr>
              <w:t>единиц</w:t>
            </w:r>
          </w:p>
        </w:tc>
        <w:tc>
          <w:tcPr>
            <w:tcW w:w="5143" w:type="dxa"/>
          </w:tcPr>
          <w:p w14:paraId="6F1DF393" w14:textId="77777777" w:rsidR="00421D52" w:rsidRPr="008E2BF3" w:rsidRDefault="005C0F9E" w:rsidP="002517B5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 w:rsidRPr="008E2BF3">
              <w:rPr>
                <w:rFonts w:ascii="Liberation Serif" w:eastAsia="Times New Roman" w:hAnsi="Liberation Serif" w:cs="Liberation Serif"/>
                <w:i/>
                <w:lang w:eastAsia="ru-RU" w:bidi="ru-RU"/>
              </w:rPr>
              <w:t>Фактические данные</w:t>
            </w:r>
            <w:r w:rsidR="00516286">
              <w:rPr>
                <w:rFonts w:ascii="Liberation Serif" w:eastAsia="Times New Roman" w:hAnsi="Liberation Serif" w:cs="Liberation Serif"/>
                <w:i/>
                <w:lang w:eastAsia="ru-RU" w:bidi="ru-RU"/>
              </w:rPr>
              <w:t xml:space="preserve"> отчетов СОНКО</w:t>
            </w:r>
          </w:p>
        </w:tc>
        <w:tc>
          <w:tcPr>
            <w:tcW w:w="3347" w:type="dxa"/>
          </w:tcPr>
          <w:p w14:paraId="6B16471C" w14:textId="77777777" w:rsidR="000125A6" w:rsidRPr="008E2BF3" w:rsidRDefault="004928C6" w:rsidP="002517B5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hAnsi="Liberation Serif" w:cs="Liberation Serif"/>
              </w:rPr>
              <w:t>Соглашения о предоставлении субсидии</w:t>
            </w:r>
          </w:p>
        </w:tc>
      </w:tr>
      <w:tr w:rsidR="00EB3358" w14:paraId="6F3B613E" w14:textId="77777777" w:rsidTr="002517B5">
        <w:tc>
          <w:tcPr>
            <w:tcW w:w="755" w:type="dxa"/>
          </w:tcPr>
          <w:p w14:paraId="7B873673" w14:textId="77777777" w:rsidR="000125A6" w:rsidRPr="002114A3" w:rsidRDefault="002114A3" w:rsidP="002517B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val="en-US" w:eastAsia="ru-RU" w:bidi="ru-RU"/>
              </w:rPr>
            </w:pPr>
            <w:r w:rsidRPr="002114A3">
              <w:rPr>
                <w:rFonts w:ascii="Liberation Serif" w:eastAsia="Times New Roman" w:hAnsi="Liberation Serif" w:cs="Times New Roman"/>
                <w:lang w:val="en-US" w:eastAsia="ru-RU" w:bidi="ru-RU"/>
              </w:rPr>
              <w:t>3.</w:t>
            </w:r>
          </w:p>
        </w:tc>
        <w:tc>
          <w:tcPr>
            <w:tcW w:w="3983" w:type="dxa"/>
          </w:tcPr>
          <w:p w14:paraId="0D40D21E" w14:textId="77777777" w:rsidR="000125A6" w:rsidRPr="002114A3" w:rsidRDefault="004928C6" w:rsidP="002517B5">
            <w:pPr>
              <w:widowControl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 w:rsidRPr="004928C6">
              <w:rPr>
                <w:rFonts w:ascii="Liberation Serif" w:eastAsia="Times New Roman" w:hAnsi="Liberation Serif" w:cs="Times New Roman"/>
                <w:lang w:eastAsia="ru-RU" w:bidi="ru-RU"/>
              </w:rPr>
              <w:t>Доля целевых показателей, достигнутых в соответствии с соглашениями о предоставлении субсидии СОНКО</w:t>
            </w:r>
          </w:p>
        </w:tc>
        <w:tc>
          <w:tcPr>
            <w:tcW w:w="1368" w:type="dxa"/>
          </w:tcPr>
          <w:p w14:paraId="0AC97197" w14:textId="77777777" w:rsidR="000125A6" w:rsidRPr="002114A3" w:rsidRDefault="004928C6" w:rsidP="002517B5">
            <w:pPr>
              <w:widowControl w:val="0"/>
              <w:jc w:val="center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eastAsia="Times New Roman" w:hAnsi="Liberation Serif" w:cs="Times New Roman"/>
                <w:lang w:eastAsia="ru-RU" w:bidi="ru-RU"/>
              </w:rPr>
              <w:t>процент</w:t>
            </w:r>
          </w:p>
        </w:tc>
        <w:tc>
          <w:tcPr>
            <w:tcW w:w="5143" w:type="dxa"/>
          </w:tcPr>
          <w:p w14:paraId="6D17532B" w14:textId="77777777" w:rsidR="000125A6" w:rsidRDefault="004928C6" w:rsidP="002517B5">
            <w:pPr>
              <w:widowControl w:val="0"/>
              <w:rPr>
                <w:rFonts w:ascii="Liberation Serif" w:eastAsia="Times New Roman" w:hAnsi="Liberation Serif" w:cs="Liberation Serif"/>
                <w:i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i/>
                <w:lang w:eastAsia="ru-RU" w:bidi="ru-RU"/>
              </w:rPr>
              <w:t xml:space="preserve">А = </w:t>
            </w:r>
            <m:oMath>
              <m:f>
                <m:fPr>
                  <m:ctrlPr>
                    <w:rPr>
                      <w:rFonts w:ascii="Cambria Math" w:eastAsia="Times New Roman" w:hAnsi="Cambria Math" w:cs="Liberation Serif"/>
                      <w:i/>
                      <w:lang w:eastAsia="ru-RU" w:bidi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Liberation Serif"/>
                      <w:lang w:eastAsia="ru-RU" w:bidi="ru-RU"/>
                    </w:rPr>
                    <m:t>В</m:t>
                  </m:r>
                </m:num>
                <m:den>
                  <m:r>
                    <w:rPr>
                      <w:rFonts w:ascii="Cambria Math" w:eastAsia="Times New Roman" w:hAnsi="Cambria Math" w:cs="Liberation Serif"/>
                      <w:lang w:eastAsia="ru-RU" w:bidi="ru-RU"/>
                    </w:rPr>
                    <m:t>С</m:t>
                  </m:r>
                </m:den>
              </m:f>
              <m:r>
                <w:rPr>
                  <w:rFonts w:ascii="Cambria Math" w:eastAsia="Times New Roman" w:hAnsi="Cambria Math" w:cs="Liberation Serif"/>
                  <w:lang w:eastAsia="ru-RU" w:bidi="ru-RU"/>
                </w:rPr>
                <m:t>*</m:t>
              </m:r>
            </m:oMath>
            <w:r>
              <w:rPr>
                <w:rFonts w:ascii="Liberation Serif" w:eastAsia="Times New Roman" w:hAnsi="Liberation Serif" w:cs="Liberation Serif"/>
                <w:i/>
                <w:lang w:eastAsia="ru-RU" w:bidi="ru-RU"/>
              </w:rPr>
              <w:t>100 %</w:t>
            </w:r>
          </w:p>
          <w:p w14:paraId="32DE83FF" w14:textId="77777777" w:rsidR="004928C6" w:rsidRDefault="004928C6" w:rsidP="002517B5">
            <w:pPr>
              <w:widowControl w:val="0"/>
              <w:rPr>
                <w:rFonts w:ascii="Liberation Serif" w:eastAsia="Times New Roman" w:hAnsi="Liberation Serif" w:cs="Liberation Serif"/>
                <w:i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i/>
                <w:lang w:eastAsia="ru-RU" w:bidi="ru-RU"/>
              </w:rPr>
              <w:t>В – количество достигнутых целевых показателей в соответствии с соглашениями;</w:t>
            </w:r>
          </w:p>
          <w:p w14:paraId="1D7A8C5B" w14:textId="77777777" w:rsidR="004928C6" w:rsidRPr="004928C6" w:rsidRDefault="004928C6" w:rsidP="002517B5">
            <w:pPr>
              <w:widowControl w:val="0"/>
              <w:rPr>
                <w:rFonts w:ascii="Liberation Serif" w:eastAsia="Times New Roman" w:hAnsi="Liberation Serif" w:cs="Liberation Serif"/>
                <w:lang w:eastAsia="ru-RU" w:bidi="ru-RU"/>
              </w:rPr>
            </w:pPr>
            <w:r>
              <w:rPr>
                <w:rFonts w:ascii="Liberation Serif" w:eastAsia="Times New Roman" w:hAnsi="Liberation Serif" w:cs="Liberation Serif"/>
                <w:i/>
                <w:lang w:eastAsia="ru-RU" w:bidi="ru-RU"/>
              </w:rPr>
              <w:t>С – общее количество показателей в соглашениях.</w:t>
            </w:r>
          </w:p>
        </w:tc>
        <w:tc>
          <w:tcPr>
            <w:tcW w:w="3347" w:type="dxa"/>
          </w:tcPr>
          <w:p w14:paraId="016733D0" w14:textId="77777777" w:rsidR="000125A6" w:rsidRPr="008E2BF3" w:rsidRDefault="004928C6" w:rsidP="002517B5">
            <w:pPr>
              <w:widowControl w:val="0"/>
              <w:rPr>
                <w:rFonts w:ascii="Liberation Serif" w:eastAsia="Times New Roman" w:hAnsi="Liberation Serif" w:cs="Times New Roman"/>
                <w:lang w:eastAsia="ru-RU" w:bidi="ru-RU"/>
              </w:rPr>
            </w:pPr>
            <w:r>
              <w:rPr>
                <w:rFonts w:ascii="Liberation Serif" w:hAnsi="Liberation Serif" w:cs="Liberation Serif"/>
              </w:rPr>
              <w:t>Соглашения о предоставлении субсидии</w:t>
            </w:r>
          </w:p>
        </w:tc>
      </w:tr>
    </w:tbl>
    <w:p w14:paraId="540E6795" w14:textId="77777777" w:rsidR="00F73772" w:rsidRPr="00FA02B4" w:rsidRDefault="00F73772" w:rsidP="002517B5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  <w:shd w:val="clear" w:color="auto" w:fill="F7F7F7"/>
        </w:rPr>
      </w:pPr>
    </w:p>
    <w:sectPr w:rsidR="00F73772" w:rsidRPr="00FA02B4" w:rsidSect="002517B5">
      <w:headerReference w:type="default" r:id="rId7"/>
      <w:pgSz w:w="16838" w:h="11906" w:orient="landscape"/>
      <w:pgMar w:top="1418" w:right="1134" w:bottom="1134" w:left="1134" w:header="737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0B07F" w14:textId="77777777" w:rsidR="002517B5" w:rsidRDefault="002517B5" w:rsidP="002517B5">
      <w:pPr>
        <w:spacing w:after="0" w:line="240" w:lineRule="auto"/>
      </w:pPr>
      <w:r>
        <w:separator/>
      </w:r>
    </w:p>
  </w:endnote>
  <w:endnote w:type="continuationSeparator" w:id="0">
    <w:p w14:paraId="56BD40FC" w14:textId="77777777" w:rsidR="002517B5" w:rsidRDefault="002517B5" w:rsidP="00251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346B5C" w14:textId="77777777" w:rsidR="002517B5" w:rsidRDefault="002517B5" w:rsidP="002517B5">
      <w:pPr>
        <w:spacing w:after="0" w:line="240" w:lineRule="auto"/>
      </w:pPr>
      <w:r>
        <w:separator/>
      </w:r>
    </w:p>
  </w:footnote>
  <w:footnote w:type="continuationSeparator" w:id="0">
    <w:p w14:paraId="7CF017FA" w14:textId="77777777" w:rsidR="002517B5" w:rsidRDefault="002517B5" w:rsidP="00251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04256164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73575DDC" w14:textId="3EAAC7D2" w:rsidR="002517B5" w:rsidRPr="002517B5" w:rsidRDefault="002517B5">
        <w:pPr>
          <w:pStyle w:val="a8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2517B5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2517B5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2517B5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2517B5">
          <w:rPr>
            <w:rFonts w:ascii="Liberation Serif" w:hAnsi="Liberation Serif" w:cs="Liberation Serif"/>
            <w:sz w:val="24"/>
            <w:szCs w:val="24"/>
          </w:rPr>
          <w:t>2</w:t>
        </w:r>
        <w:r w:rsidRPr="002517B5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42D2F6C1" w14:textId="77777777" w:rsidR="002517B5" w:rsidRPr="002517B5" w:rsidRDefault="002517B5">
    <w:pPr>
      <w:pStyle w:val="a8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D5457C"/>
    <w:multiLevelType w:val="hybridMultilevel"/>
    <w:tmpl w:val="35BA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4AE"/>
    <w:rsid w:val="000125A6"/>
    <w:rsid w:val="00065F8D"/>
    <w:rsid w:val="00086881"/>
    <w:rsid w:val="00123110"/>
    <w:rsid w:val="002114A3"/>
    <w:rsid w:val="00243070"/>
    <w:rsid w:val="002517B5"/>
    <w:rsid w:val="002A54AE"/>
    <w:rsid w:val="002F1804"/>
    <w:rsid w:val="003801D3"/>
    <w:rsid w:val="003B0DE7"/>
    <w:rsid w:val="00421D52"/>
    <w:rsid w:val="004928C6"/>
    <w:rsid w:val="00494377"/>
    <w:rsid w:val="00516286"/>
    <w:rsid w:val="00577B49"/>
    <w:rsid w:val="005C0F9E"/>
    <w:rsid w:val="00740726"/>
    <w:rsid w:val="008209D6"/>
    <w:rsid w:val="00882EBF"/>
    <w:rsid w:val="008E2BF3"/>
    <w:rsid w:val="009B5F69"/>
    <w:rsid w:val="009E0F47"/>
    <w:rsid w:val="00A50762"/>
    <w:rsid w:val="00CB5158"/>
    <w:rsid w:val="00D25872"/>
    <w:rsid w:val="00E16BD9"/>
    <w:rsid w:val="00EB3358"/>
    <w:rsid w:val="00F63F4A"/>
    <w:rsid w:val="00F73772"/>
    <w:rsid w:val="00FA0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2A8E7"/>
  <w15:chartTrackingRefBased/>
  <w15:docId w15:val="{386B7004-F980-4EB6-9FCD-254ABEE9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9D6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B0DE7"/>
    <w:rPr>
      <w:color w:val="808080"/>
    </w:rPr>
  </w:style>
  <w:style w:type="table" w:styleId="a5">
    <w:name w:val="Table Grid"/>
    <w:basedOn w:val="a1"/>
    <w:uiPriority w:val="39"/>
    <w:rsid w:val="00012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94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4377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51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517B5"/>
  </w:style>
  <w:style w:type="paragraph" w:styleId="aa">
    <w:name w:val="footer"/>
    <w:basedOn w:val="a"/>
    <w:link w:val="ab"/>
    <w:uiPriority w:val="99"/>
    <w:unhideWhenUsed/>
    <w:rsid w:val="00251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51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Иванова</cp:lastModifiedBy>
  <cp:revision>13</cp:revision>
  <cp:lastPrinted>2022-10-12T07:33:00Z</cp:lastPrinted>
  <dcterms:created xsi:type="dcterms:W3CDTF">2022-05-26T10:19:00Z</dcterms:created>
  <dcterms:modified xsi:type="dcterms:W3CDTF">2022-10-20T12:17:00Z</dcterms:modified>
</cp:coreProperties>
</file>